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0D6D" w14:textId="77777777" w:rsidR="005A0319" w:rsidRDefault="005A0319">
      <w:pPr>
        <w:pStyle w:val="a3"/>
        <w:ind w:left="193"/>
        <w:jc w:val="right"/>
        <w:outlineLvl w:val="0"/>
        <w:rPr>
          <w:rFonts w:hint="default"/>
          <w:sz w:val="20"/>
        </w:rPr>
      </w:pPr>
    </w:p>
    <w:p w14:paraId="2DA0CF1D" w14:textId="77777777" w:rsidR="005A0319" w:rsidRDefault="005A0319">
      <w:pPr>
        <w:jc w:val="center"/>
        <w:rPr>
          <w:sz w:val="24"/>
          <w:szCs w:val="20"/>
        </w:rPr>
      </w:pPr>
    </w:p>
    <w:p w14:paraId="0D364E13" w14:textId="77777777" w:rsidR="005A0319" w:rsidRDefault="005A0319">
      <w:pPr>
        <w:jc w:val="center"/>
        <w:rPr>
          <w:sz w:val="32"/>
          <w:szCs w:val="20"/>
        </w:rPr>
      </w:pPr>
      <w:r>
        <w:rPr>
          <w:rFonts w:hint="eastAsia"/>
          <w:sz w:val="32"/>
        </w:rPr>
        <w:t>ユーザ管理者選任・解任届</w:t>
      </w:r>
    </w:p>
    <w:p w14:paraId="775DEDC4" w14:textId="77777777" w:rsidR="005A0319" w:rsidRDefault="005A0319">
      <w:pPr>
        <w:jc w:val="right"/>
        <w:rPr>
          <w:sz w:val="18"/>
          <w:szCs w:val="20"/>
        </w:rPr>
      </w:pPr>
    </w:p>
    <w:p w14:paraId="69776140" w14:textId="42D7305E" w:rsidR="005A0319" w:rsidRDefault="007D0DB7">
      <w:pPr>
        <w:jc w:val="right"/>
        <w:rPr>
          <w:szCs w:val="20"/>
          <w:lang w:eastAsia="zh-TW"/>
        </w:rPr>
      </w:pPr>
      <w:r>
        <w:rPr>
          <w:rFonts w:hint="eastAsia"/>
        </w:rPr>
        <w:t xml:space="preserve">　　</w:t>
      </w:r>
      <w:r w:rsidR="005A0319">
        <w:rPr>
          <w:rFonts w:hint="eastAsia"/>
          <w:lang w:eastAsia="zh-TW"/>
        </w:rPr>
        <w:t xml:space="preserve">　　年　　月　　日</w:t>
      </w:r>
    </w:p>
    <w:p w14:paraId="23DAC791" w14:textId="77777777" w:rsidR="005A0319" w:rsidRPr="0015619F" w:rsidRDefault="00C43AA7">
      <w:pPr>
        <w:rPr>
          <w:sz w:val="24"/>
        </w:rPr>
      </w:pPr>
      <w:r w:rsidRPr="0015619F">
        <w:rPr>
          <w:rFonts w:hint="eastAsia"/>
          <w:sz w:val="24"/>
        </w:rPr>
        <w:t>柏崎刈羽</w:t>
      </w:r>
      <w:r w:rsidR="005A0319" w:rsidRPr="0015619F">
        <w:rPr>
          <w:rFonts w:hint="eastAsia"/>
          <w:sz w:val="24"/>
        </w:rPr>
        <w:t>原子力発電所</w:t>
      </w:r>
    </w:p>
    <w:p w14:paraId="1B26CE0F" w14:textId="77777777" w:rsidR="005A0319" w:rsidRPr="0015619F" w:rsidRDefault="00C43AA7">
      <w:pPr>
        <w:spacing w:line="340" w:lineRule="exact"/>
        <w:ind w:firstLineChars="100" w:firstLine="240"/>
        <w:rPr>
          <w:sz w:val="24"/>
          <w:lang w:eastAsia="zh-TW"/>
        </w:rPr>
      </w:pPr>
      <w:r w:rsidRPr="0015619F">
        <w:rPr>
          <w:rFonts w:hint="eastAsia"/>
          <w:sz w:val="24"/>
        </w:rPr>
        <w:t>第一保全部　保全総括</w:t>
      </w:r>
      <w:r w:rsidR="005A0319" w:rsidRPr="0015619F">
        <w:rPr>
          <w:rFonts w:hint="eastAsia"/>
          <w:sz w:val="24"/>
        </w:rPr>
        <w:t xml:space="preserve">ＧＭ　</w:t>
      </w:r>
      <w:r w:rsidR="005A0319" w:rsidRPr="0015619F">
        <w:rPr>
          <w:rFonts w:hint="eastAsia"/>
          <w:sz w:val="24"/>
          <w:lang w:eastAsia="zh-CN"/>
        </w:rPr>
        <w:t>殿</w:t>
      </w:r>
    </w:p>
    <w:p w14:paraId="3ABBDAC2" w14:textId="77777777" w:rsidR="005A0319" w:rsidRDefault="005A0319">
      <w:pPr>
        <w:rPr>
          <w:szCs w:val="20"/>
          <w:lang w:eastAsia="zh-TW"/>
        </w:rPr>
      </w:pPr>
    </w:p>
    <w:p w14:paraId="53C41EFD" w14:textId="77777777" w:rsidR="005A0319" w:rsidRDefault="005A0319">
      <w:pPr>
        <w:rPr>
          <w:szCs w:val="20"/>
        </w:rPr>
      </w:pPr>
      <w:r>
        <w:rPr>
          <w:rFonts w:hint="eastAsia"/>
        </w:rPr>
        <w:t xml:space="preserve">　　　　　　　　　　　　　　　　　　　　　　　　　（元請企業名）</w:t>
      </w:r>
    </w:p>
    <w:p w14:paraId="25E5B9F0" w14:textId="77777777" w:rsidR="005A0319" w:rsidRDefault="005A0319">
      <w:pPr>
        <w:spacing w:line="340" w:lineRule="exact"/>
        <w:ind w:firstLineChars="2500" w:firstLine="5250"/>
        <w:rPr>
          <w:szCs w:val="20"/>
        </w:rPr>
      </w:pPr>
      <w:r>
        <w:rPr>
          <w:rFonts w:hint="eastAsia"/>
        </w:rPr>
        <w:t>（代表者氏名）　　　　　　　　　印</w:t>
      </w:r>
    </w:p>
    <w:p w14:paraId="791AE07C" w14:textId="77777777" w:rsidR="005A0319" w:rsidRDefault="005A0319">
      <w:pPr>
        <w:spacing w:line="340" w:lineRule="exact"/>
        <w:ind w:firstLineChars="2500" w:firstLine="5250"/>
        <w:rPr>
          <w:szCs w:val="20"/>
        </w:rPr>
      </w:pPr>
    </w:p>
    <w:p w14:paraId="1722ED03" w14:textId="77777777" w:rsidR="005A0319" w:rsidRDefault="00BD1D07">
      <w:pPr>
        <w:spacing w:line="340" w:lineRule="exact"/>
        <w:ind w:firstLineChars="2992" w:firstLine="5386"/>
        <w:rPr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F3062" wp14:editId="4A9FF3BF">
                <wp:simplePos x="0" y="0"/>
                <wp:positionH relativeFrom="column">
                  <wp:posOffset>3291840</wp:posOffset>
                </wp:positionH>
                <wp:positionV relativeFrom="paragraph">
                  <wp:posOffset>24765</wp:posOffset>
                </wp:positionV>
                <wp:extent cx="2476500" cy="619125"/>
                <wp:effectExtent l="10795" t="10795" r="825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9E9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59.2pt;margin-top:1.95pt;width:19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"/>
            </w:pict>
          </mc:Fallback>
        </mc:AlternateContent>
      </w:r>
      <w:r w:rsidR="005A0319">
        <w:rPr>
          <w:rFonts w:hint="eastAsia"/>
        </w:rPr>
        <w:t>（担当者氏名）</w:t>
      </w:r>
    </w:p>
    <w:p w14:paraId="31EB3839" w14:textId="77777777" w:rsidR="005A0319" w:rsidRDefault="005A0319">
      <w:pPr>
        <w:spacing w:line="340" w:lineRule="exact"/>
        <w:ind w:firstLineChars="2565" w:firstLine="5386"/>
      </w:pPr>
      <w:r>
        <w:rPr>
          <w:rFonts w:hint="eastAsia"/>
        </w:rPr>
        <w:t>（部　　　門）</w:t>
      </w:r>
    </w:p>
    <w:p w14:paraId="27D8BC06" w14:textId="77777777" w:rsidR="005A0319" w:rsidRDefault="005A0319">
      <w:pPr>
        <w:spacing w:line="340" w:lineRule="exact"/>
        <w:ind w:firstLineChars="2565" w:firstLine="5386"/>
      </w:pPr>
      <w:r>
        <w:rPr>
          <w:rFonts w:hint="eastAsia"/>
        </w:rPr>
        <w:t>（連　絡　先）</w:t>
      </w:r>
    </w:p>
    <w:p w14:paraId="40B1F970" w14:textId="77777777" w:rsidR="005A0319" w:rsidRDefault="005A0319">
      <w:pPr>
        <w:rPr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843"/>
        <w:gridCol w:w="1843"/>
        <w:gridCol w:w="1843"/>
        <w:gridCol w:w="1842"/>
      </w:tblGrid>
      <w:tr w:rsidR="005A0319" w14:paraId="23D57E45" w14:textId="77777777">
        <w:trPr>
          <w:trHeight w:hRule="exact"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BB0D91" w14:textId="77777777" w:rsidR="005A0319" w:rsidRDefault="005A0319">
            <w:pPr>
              <w:snapToGrid w:val="0"/>
              <w:spacing w:line="240" w:lineRule="atLeast"/>
              <w:ind w:leftChars="30" w:left="63" w:rightChars="30" w:right="63"/>
              <w:jc w:val="distribute"/>
              <w:rPr>
                <w:szCs w:val="20"/>
              </w:rPr>
            </w:pPr>
            <w:r>
              <w:rPr>
                <w:rFonts w:hint="eastAsia"/>
                <w:lang w:eastAsia="zh-TW"/>
              </w:rPr>
              <w:t>選任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lang w:eastAsia="zh-TW"/>
              </w:rPr>
              <w:t>解任</w:t>
            </w:r>
          </w:p>
          <w:p w14:paraId="510418EA" w14:textId="77777777" w:rsidR="005A0319" w:rsidRDefault="005A0319">
            <w:pPr>
              <w:snapToGrid w:val="0"/>
              <w:spacing w:line="240" w:lineRule="atLeast"/>
              <w:ind w:leftChars="30" w:left="63" w:rightChars="30" w:right="63"/>
              <w:jc w:val="distribute"/>
              <w:rPr>
                <w:szCs w:val="20"/>
              </w:rPr>
            </w:pPr>
            <w:r>
              <w:rPr>
                <w:rFonts w:hint="eastAsia"/>
                <w:lang w:eastAsia="zh-TW"/>
              </w:rPr>
              <w:t>年月日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CAD6A" w14:textId="167BDC58" w:rsidR="005A0319" w:rsidRDefault="00093D66" w:rsidP="007D0DB7">
            <w:pPr>
              <w:ind w:rightChars="40" w:right="84" w:firstLineChars="400" w:firstLine="840"/>
              <w:rPr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5A0319"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A0319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A0319">
              <w:rPr>
                <w:rFonts w:hint="eastAsia"/>
                <w:lang w:eastAsia="zh-TW"/>
              </w:rPr>
              <w:t>日</w:t>
            </w:r>
          </w:p>
        </w:tc>
      </w:tr>
      <w:tr w:rsidR="005A0319" w14:paraId="643A1537" w14:textId="77777777">
        <w:trPr>
          <w:cantSplit/>
          <w:trHeight w:hRule="exact" w:val="340"/>
        </w:trPr>
        <w:tc>
          <w:tcPr>
            <w:tcW w:w="17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0D6" w14:textId="77777777" w:rsidR="005A0319" w:rsidRDefault="005A0319">
            <w:pPr>
              <w:jc w:val="center"/>
              <w:rPr>
                <w:szCs w:val="20"/>
              </w:rPr>
            </w:pPr>
            <w:r>
              <w:rPr>
                <w:rFonts w:hint="eastAsia"/>
                <w:spacing w:val="-17"/>
              </w:rPr>
              <w:t>選任・</w:t>
            </w:r>
            <w:r>
              <w:rPr>
                <w:rFonts w:hint="eastAsia"/>
              </w:rPr>
              <w:t>解任した</w:t>
            </w:r>
          </w:p>
          <w:p w14:paraId="25791E6E" w14:textId="77777777" w:rsidR="005A0319" w:rsidRDefault="005A0319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ユーザ管理者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2FE3" w14:textId="77777777" w:rsidR="005A0319" w:rsidRDefault="005A0319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（正）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DB6" w14:textId="77777777" w:rsidR="005A0319" w:rsidRDefault="005A0319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（副）</w:t>
            </w:r>
          </w:p>
        </w:tc>
      </w:tr>
      <w:tr w:rsidR="005A0319" w14:paraId="41689E7F" w14:textId="77777777">
        <w:trPr>
          <w:cantSplit/>
          <w:trHeight w:hRule="exact" w:val="340"/>
        </w:trPr>
        <w:tc>
          <w:tcPr>
            <w:tcW w:w="170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E5E" w14:textId="77777777" w:rsidR="005A0319" w:rsidRDefault="005A0319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864" w14:textId="77777777" w:rsidR="005A0319" w:rsidRDefault="005A0319">
            <w:pPr>
              <w:jc w:val="center"/>
              <w:rPr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>選　　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4FAB" w14:textId="77777777" w:rsidR="005A0319" w:rsidRDefault="005A0319">
            <w:pPr>
              <w:jc w:val="center"/>
              <w:rPr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>解　　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16B6" w14:textId="77777777" w:rsidR="005A0319" w:rsidRDefault="005A0319">
            <w:pPr>
              <w:jc w:val="center"/>
              <w:rPr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>選　　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F172" w14:textId="77777777" w:rsidR="005A0319" w:rsidRDefault="005A0319">
            <w:pPr>
              <w:jc w:val="center"/>
              <w:rPr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>解　　任</w:t>
            </w:r>
          </w:p>
        </w:tc>
      </w:tr>
      <w:tr w:rsidR="00093D66" w14:paraId="3FC3F5BD" w14:textId="77777777">
        <w:trPr>
          <w:trHeight w:hRule="exact" w:val="115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402E" w14:textId="77777777" w:rsidR="00093D66" w:rsidRDefault="00093D66" w:rsidP="00093D66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氏名及び</w:t>
            </w:r>
          </w:p>
          <w:p w14:paraId="29CC20F2" w14:textId="77777777" w:rsidR="00093D66" w:rsidRDefault="00093D66" w:rsidP="00093D66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D89" w14:textId="77777777" w:rsidR="00093D66" w:rsidRDefault="00093D66" w:rsidP="00093D66">
            <w:pPr>
              <w:spacing w:beforeLines="50" w:before="180"/>
              <w:ind w:rightChars="100" w:right="210"/>
              <w:jc w:val="center"/>
              <w:rPr>
                <w:sz w:val="20"/>
                <w:szCs w:val="20"/>
              </w:rPr>
            </w:pPr>
          </w:p>
          <w:p w14:paraId="26605E66" w14:textId="77777777" w:rsidR="00093D66" w:rsidRDefault="00093D66" w:rsidP="00093D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96C" w14:textId="77777777" w:rsidR="00093D66" w:rsidRDefault="00093D66" w:rsidP="00093D66">
            <w:pPr>
              <w:spacing w:beforeLines="50" w:before="180"/>
              <w:ind w:rightChars="100" w:right="210"/>
              <w:jc w:val="center"/>
              <w:rPr>
                <w:sz w:val="20"/>
                <w:szCs w:val="20"/>
              </w:rPr>
            </w:pPr>
          </w:p>
          <w:p w14:paraId="05CC012F" w14:textId="77777777" w:rsidR="00093D66" w:rsidRDefault="00093D66" w:rsidP="00093D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F98" w14:textId="77777777" w:rsidR="00093D66" w:rsidRDefault="00093D66" w:rsidP="00093D66">
            <w:pPr>
              <w:spacing w:beforeLines="50" w:before="180"/>
              <w:ind w:rightChars="100" w:right="210"/>
              <w:jc w:val="center"/>
              <w:rPr>
                <w:sz w:val="20"/>
                <w:szCs w:val="20"/>
              </w:rPr>
            </w:pPr>
          </w:p>
          <w:p w14:paraId="4906FAE9" w14:textId="77777777" w:rsidR="00093D66" w:rsidRDefault="00093D66" w:rsidP="00093D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DAE" w14:textId="77777777" w:rsidR="00093D66" w:rsidRDefault="00093D66" w:rsidP="00093D66">
            <w:pPr>
              <w:spacing w:beforeLines="50" w:before="180"/>
              <w:ind w:rightChars="100" w:right="210"/>
              <w:jc w:val="center"/>
              <w:rPr>
                <w:sz w:val="20"/>
                <w:szCs w:val="20"/>
              </w:rPr>
            </w:pPr>
          </w:p>
          <w:p w14:paraId="16B1D84E" w14:textId="77777777" w:rsidR="00093D66" w:rsidRDefault="00093D66" w:rsidP="00093D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93D66" w14:paraId="64EB722E" w14:textId="77777777">
        <w:trPr>
          <w:trHeight w:hRule="exact" w:val="8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F7C" w14:textId="77777777" w:rsidR="00093D66" w:rsidRDefault="00093D66" w:rsidP="00093D66">
            <w:pPr>
              <w:jc w:val="center"/>
              <w:rPr>
                <w:szCs w:val="20"/>
                <w:lang w:eastAsia="zh-CN"/>
              </w:rPr>
            </w:pPr>
            <w:r>
              <w:rPr>
                <w:rFonts w:hint="eastAsia"/>
                <w:lang w:eastAsia="zh-TW"/>
              </w:rPr>
              <w:t>職　　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D15C" w14:textId="77777777" w:rsidR="00093D66" w:rsidRDefault="00093D66" w:rsidP="00093D66">
            <w:pPr>
              <w:ind w:leftChars="40" w:left="84" w:rightChars="40" w:right="84"/>
              <w:rPr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部</w:t>
            </w:r>
          </w:p>
          <w:p w14:paraId="7A4F6CD1" w14:textId="77777777" w:rsidR="00093D66" w:rsidRDefault="00093D66" w:rsidP="00093D66">
            <w:pPr>
              <w:ind w:leftChars="40" w:left="84" w:rightChars="40" w:right="84" w:firstLineChars="300" w:firstLine="630"/>
              <w:rPr>
                <w:szCs w:val="20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892F" w14:textId="77777777" w:rsidR="00093D66" w:rsidRDefault="00093D66" w:rsidP="00093D66">
            <w:pPr>
              <w:ind w:leftChars="40" w:left="84" w:rightChars="40" w:right="84"/>
              <w:rPr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部</w:t>
            </w:r>
          </w:p>
          <w:p w14:paraId="4CB1A245" w14:textId="77777777" w:rsidR="00093D66" w:rsidRDefault="00093D66" w:rsidP="00093D66">
            <w:pPr>
              <w:ind w:leftChars="40" w:left="84" w:rightChars="40" w:right="84" w:firstLineChars="300" w:firstLine="630"/>
              <w:rPr>
                <w:szCs w:val="20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4DF" w14:textId="77777777" w:rsidR="00093D66" w:rsidRDefault="00093D66" w:rsidP="00093D66">
            <w:pPr>
              <w:ind w:leftChars="40" w:left="84" w:rightChars="40" w:right="84"/>
              <w:rPr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部</w:t>
            </w:r>
          </w:p>
          <w:p w14:paraId="1F4C86C1" w14:textId="77777777" w:rsidR="00093D66" w:rsidRDefault="00093D66" w:rsidP="00093D66">
            <w:pPr>
              <w:ind w:leftChars="40" w:left="84" w:rightChars="40" w:right="84" w:firstLineChars="300" w:firstLine="630"/>
              <w:rPr>
                <w:szCs w:val="20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687D" w14:textId="77777777" w:rsidR="00093D66" w:rsidRDefault="00093D66" w:rsidP="00093D66">
            <w:pPr>
              <w:ind w:leftChars="40" w:left="84" w:rightChars="40" w:right="84"/>
              <w:rPr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部</w:t>
            </w:r>
          </w:p>
          <w:p w14:paraId="36E75D1A" w14:textId="77777777" w:rsidR="00093D66" w:rsidRDefault="00093D66" w:rsidP="00093D66">
            <w:pPr>
              <w:ind w:leftChars="40" w:left="84" w:rightChars="40" w:right="84" w:firstLineChars="300" w:firstLine="630"/>
              <w:rPr>
                <w:szCs w:val="20"/>
              </w:rPr>
            </w:pPr>
            <w:r>
              <w:rPr>
                <w:rFonts w:hint="eastAsia"/>
              </w:rPr>
              <w:t>部長</w:t>
            </w:r>
          </w:p>
        </w:tc>
      </w:tr>
      <w:tr w:rsidR="005A0319" w14:paraId="2B8BEC40" w14:textId="77777777">
        <w:trPr>
          <w:trHeight w:val="2522"/>
        </w:trPr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3058" w14:textId="77777777" w:rsidR="005A0319" w:rsidRDefault="005A0319">
            <w:pPr>
              <w:snapToGrid w:val="0"/>
              <w:spacing w:line="240" w:lineRule="atLeast"/>
              <w:ind w:leftChars="70" w:left="147" w:rightChars="67" w:right="141"/>
              <w:jc w:val="center"/>
              <w:rPr>
                <w:szCs w:val="20"/>
              </w:rPr>
            </w:pPr>
            <w:r>
              <w:rPr>
                <w:rFonts w:hint="eastAsia"/>
                <w:kern w:val="0"/>
                <w:fitText w:val="1260" w:id="-1183526912"/>
              </w:rPr>
              <w:t>ユーザ管理者</w:t>
            </w:r>
          </w:p>
          <w:p w14:paraId="7EB36D71" w14:textId="77777777" w:rsidR="005A0319" w:rsidRDefault="005A0319">
            <w:pPr>
              <w:snapToGrid w:val="0"/>
              <w:spacing w:line="240" w:lineRule="atLeast"/>
              <w:ind w:leftChars="70" w:left="147" w:rightChars="67" w:right="141"/>
              <w:jc w:val="center"/>
              <w:rPr>
                <w:szCs w:val="20"/>
              </w:rPr>
            </w:pPr>
            <w:r>
              <w:rPr>
                <w:rFonts w:hint="eastAsia"/>
                <w:spacing w:val="150"/>
                <w:kern w:val="0"/>
                <w:fitText w:val="1260" w:id="-1183526911"/>
              </w:rPr>
              <w:t>の責</w:t>
            </w:r>
            <w:r>
              <w:rPr>
                <w:rFonts w:hint="eastAsia"/>
                <w:spacing w:val="15"/>
                <w:kern w:val="0"/>
                <w:fitText w:val="1260" w:id="-1183526911"/>
              </w:rPr>
              <w:t>務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136" w14:textId="77777777" w:rsidR="005A0319" w:rsidRDefault="005A0319">
            <w:pPr>
              <w:pStyle w:val="aa"/>
              <w:spacing w:before="180"/>
              <w:ind w:left="143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ユーザ管理者として、操作者等の一般ユーザの業務を厳正適確に管理いたします。</w:t>
            </w:r>
          </w:p>
          <w:p w14:paraId="2ABBC385" w14:textId="77777777" w:rsidR="005A0319" w:rsidRDefault="005A0319">
            <w:pPr>
              <w:snapToGrid w:val="0"/>
              <w:spacing w:line="240" w:lineRule="atLeast"/>
              <w:ind w:leftChars="67" w:left="141" w:right="140"/>
              <w:rPr>
                <w:szCs w:val="20"/>
              </w:rPr>
            </w:pPr>
            <w:r>
              <w:rPr>
                <w:rFonts w:hint="eastAsia"/>
              </w:rPr>
              <w:t>１．個人情報の保護（目的外利用・データ持出し、印刷物等の放置防止など）</w:t>
            </w:r>
          </w:p>
          <w:p w14:paraId="00488310" w14:textId="77777777" w:rsidR="005A0319" w:rsidRDefault="005A0319">
            <w:pPr>
              <w:snapToGrid w:val="0"/>
              <w:spacing w:line="240" w:lineRule="atLeast"/>
              <w:ind w:leftChars="67" w:left="141" w:right="140" w:firstLine="1"/>
              <w:rPr>
                <w:szCs w:val="20"/>
              </w:rPr>
            </w:pPr>
            <w:r>
              <w:rPr>
                <w:rFonts w:hint="eastAsia"/>
              </w:rPr>
              <w:t>２．台帳等による一般ユーザ（操作）</w:t>
            </w:r>
          </w:p>
          <w:p w14:paraId="78D8A3B2" w14:textId="77777777" w:rsidR="005A0319" w:rsidRDefault="005A0319">
            <w:pPr>
              <w:snapToGrid w:val="0"/>
              <w:spacing w:line="240" w:lineRule="atLeast"/>
              <w:ind w:leftChars="67" w:left="141" w:right="140" w:firstLineChars="100" w:firstLine="210"/>
              <w:rPr>
                <w:szCs w:val="20"/>
              </w:rPr>
            </w:pPr>
            <w:r>
              <w:rPr>
                <w:rFonts w:hint="eastAsia"/>
              </w:rPr>
              <w:t>の管理（下請企業も含む）</w:t>
            </w:r>
          </w:p>
          <w:p w14:paraId="2A0CEE49" w14:textId="77777777" w:rsidR="005A0319" w:rsidRDefault="005A0319" w:rsidP="00093D66">
            <w:pPr>
              <w:snapToGrid w:val="0"/>
              <w:spacing w:beforeLines="50" w:before="180" w:line="240" w:lineRule="atLeast"/>
              <w:ind w:leftChars="238" w:left="500" w:right="142" w:firstLineChars="200" w:firstLine="420"/>
              <w:rPr>
                <w:szCs w:val="20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</w:t>
            </w:r>
            <w:r w:rsidR="00093D66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印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BB" w14:textId="77777777" w:rsidR="005A0319" w:rsidRDefault="005A0319">
            <w:pPr>
              <w:snapToGrid w:val="0"/>
              <w:spacing w:beforeLines="50" w:before="180" w:line="240" w:lineRule="atLeast"/>
              <w:ind w:leftChars="68" w:left="143" w:right="142"/>
              <w:rPr>
                <w:szCs w:val="20"/>
              </w:rPr>
            </w:pPr>
            <w:r>
              <w:rPr>
                <w:rFonts w:hint="eastAsia"/>
              </w:rPr>
              <w:t>ユーザ管理者として、操作者等の一般ユーザの業務を厳正適確に管理いたします。</w:t>
            </w:r>
          </w:p>
          <w:p w14:paraId="1933C227" w14:textId="77777777" w:rsidR="005A0319" w:rsidRDefault="005A0319">
            <w:pPr>
              <w:snapToGrid w:val="0"/>
              <w:spacing w:line="240" w:lineRule="atLeast"/>
              <w:ind w:leftChars="67" w:left="141" w:right="140"/>
              <w:rPr>
                <w:szCs w:val="20"/>
              </w:rPr>
            </w:pPr>
            <w:r>
              <w:rPr>
                <w:rFonts w:hint="eastAsia"/>
              </w:rPr>
              <w:t>１．個人情報の保護（目的外利用・データ持出し、印刷物等の放置防止など）</w:t>
            </w:r>
          </w:p>
          <w:p w14:paraId="71AC1620" w14:textId="77777777" w:rsidR="005A0319" w:rsidRDefault="005A0319">
            <w:pPr>
              <w:snapToGrid w:val="0"/>
              <w:spacing w:line="240" w:lineRule="atLeast"/>
              <w:ind w:leftChars="67" w:left="141" w:right="140" w:firstLine="1"/>
              <w:rPr>
                <w:szCs w:val="20"/>
              </w:rPr>
            </w:pPr>
            <w:r>
              <w:rPr>
                <w:rFonts w:hint="eastAsia"/>
              </w:rPr>
              <w:t>２．台帳等による一般ユーザ（操作）</w:t>
            </w:r>
          </w:p>
          <w:p w14:paraId="71D9C029" w14:textId="77777777" w:rsidR="005A0319" w:rsidRDefault="005A0319">
            <w:pPr>
              <w:snapToGrid w:val="0"/>
              <w:spacing w:line="240" w:lineRule="atLeast"/>
              <w:ind w:leftChars="67" w:left="141" w:right="140" w:firstLineChars="100" w:firstLine="210"/>
              <w:rPr>
                <w:szCs w:val="20"/>
              </w:rPr>
            </w:pPr>
            <w:r>
              <w:rPr>
                <w:rFonts w:hint="eastAsia"/>
              </w:rPr>
              <w:t>の管理（下請企業も含む）</w:t>
            </w:r>
          </w:p>
          <w:p w14:paraId="49ADCC85" w14:textId="77777777" w:rsidR="005A0319" w:rsidRDefault="005A0319" w:rsidP="00093D66">
            <w:pPr>
              <w:snapToGrid w:val="0"/>
              <w:spacing w:beforeLines="50" w:before="180" w:line="240" w:lineRule="atLeast"/>
              <w:ind w:rightChars="-67" w:right="-141" w:firstLineChars="500" w:firstLine="1050"/>
              <w:rPr>
                <w:szCs w:val="20"/>
              </w:rPr>
            </w:pPr>
            <w:r>
              <w:rPr>
                <w:rFonts w:hint="eastAsia"/>
                <w:u w:val="single"/>
              </w:rPr>
              <w:t xml:space="preserve">氏名　</w:t>
            </w:r>
            <w:r w:rsidR="00093D6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印</w:t>
            </w:r>
          </w:p>
        </w:tc>
      </w:tr>
      <w:tr w:rsidR="005A0319" w14:paraId="1B308735" w14:textId="77777777">
        <w:trPr>
          <w:trHeight w:hRule="exact" w:val="15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163D" w14:textId="77777777" w:rsidR="005A0319" w:rsidRDefault="005A0319">
            <w:pPr>
              <w:snapToGrid w:val="0"/>
              <w:spacing w:line="240" w:lineRule="atLeast"/>
              <w:ind w:leftChars="140" w:left="294" w:rightChars="140" w:right="294"/>
              <w:jc w:val="distribute"/>
              <w:rPr>
                <w:szCs w:val="20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E478" w14:textId="77777777" w:rsidR="005A0319" w:rsidRDefault="005A0319">
            <w:pPr>
              <w:snapToGrid w:val="0"/>
              <w:spacing w:line="240" w:lineRule="atLeast"/>
              <w:ind w:leftChars="140" w:left="294" w:rightChars="140" w:right="294"/>
              <w:jc w:val="distribute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648" w14:textId="77777777" w:rsidR="005A0319" w:rsidRDefault="005A0319">
            <w:pPr>
              <w:snapToGrid w:val="0"/>
              <w:spacing w:line="240" w:lineRule="atLeast"/>
              <w:ind w:leftChars="140" w:left="294" w:rightChars="140" w:right="294"/>
              <w:jc w:val="distribute"/>
              <w:rPr>
                <w:sz w:val="20"/>
                <w:szCs w:val="20"/>
              </w:rPr>
            </w:pPr>
          </w:p>
        </w:tc>
      </w:tr>
    </w:tbl>
    <w:p w14:paraId="2FBFC7EF" w14:textId="77777777" w:rsidR="005A0319" w:rsidRDefault="005A0319">
      <w:pPr>
        <w:pStyle w:val="a3"/>
        <w:ind w:right="340"/>
        <w:outlineLvl w:val="0"/>
        <w:rPr>
          <w:rFonts w:hint="default"/>
          <w:color w:val="FF0000"/>
        </w:rPr>
      </w:pPr>
    </w:p>
    <w:p w14:paraId="6B65E0D5" w14:textId="77777777" w:rsidR="005A0319" w:rsidRDefault="005A0319"/>
    <w:sectPr w:rsidR="005A0319" w:rsidSect="00BB4899">
      <w:footerReference w:type="default" r:id="rId6"/>
      <w:pgSz w:w="11906" w:h="16838" w:code="9"/>
      <w:pgMar w:top="1418" w:right="1418" w:bottom="1134" w:left="1418" w:header="454" w:footer="454" w:gutter="0"/>
      <w:pgNumType w:start="1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B7DEA" w14:textId="77777777" w:rsidR="002D5CD8" w:rsidRDefault="002D5CD8" w:rsidP="005A0319">
      <w:r>
        <w:separator/>
      </w:r>
    </w:p>
  </w:endnote>
  <w:endnote w:type="continuationSeparator" w:id="0">
    <w:p w14:paraId="48DBB39B" w14:textId="77777777" w:rsidR="002D5CD8" w:rsidRDefault="002D5CD8" w:rsidP="005A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9513" w14:textId="77777777" w:rsidR="005A0319" w:rsidRDefault="005A0319">
    <w:pPr>
      <w:pStyle w:val="a4"/>
      <w:jc w:val="center"/>
      <w:rPr>
        <w:rFonts w:ascii="ＭＳ 明朝" w:hAnsi="ＭＳ 明朝"/>
      </w:rPr>
    </w:pPr>
  </w:p>
  <w:p w14:paraId="6290F502" w14:textId="77777777" w:rsidR="005A0319" w:rsidRDefault="00BD1D07">
    <w:pPr>
      <w:pStyle w:val="a4"/>
    </w:pPr>
    <w:r>
      <w:rPr>
        <w:noProof/>
      </w:rPr>
      <w:drawing>
        <wp:inline distT="0" distB="0" distL="0" distR="0" wp14:anchorId="0E62E86B" wp14:editId="037B0686">
          <wp:extent cx="3094990" cy="20002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3D4C1" w14:textId="77777777" w:rsidR="002D5CD8" w:rsidRDefault="002D5CD8" w:rsidP="005A0319">
      <w:r>
        <w:separator/>
      </w:r>
    </w:p>
  </w:footnote>
  <w:footnote w:type="continuationSeparator" w:id="0">
    <w:p w14:paraId="26F0C594" w14:textId="77777777" w:rsidR="002D5CD8" w:rsidRDefault="002D5CD8" w:rsidP="005A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58"/>
    <w:rsid w:val="000421C9"/>
    <w:rsid w:val="00075837"/>
    <w:rsid w:val="00093D66"/>
    <w:rsid w:val="000D68E3"/>
    <w:rsid w:val="000F29F2"/>
    <w:rsid w:val="000F7522"/>
    <w:rsid w:val="00107663"/>
    <w:rsid w:val="00114EF9"/>
    <w:rsid w:val="001262BB"/>
    <w:rsid w:val="0015619F"/>
    <w:rsid w:val="0019141F"/>
    <w:rsid w:val="001B060B"/>
    <w:rsid w:val="001B3281"/>
    <w:rsid w:val="001D215B"/>
    <w:rsid w:val="002B2323"/>
    <w:rsid w:val="002D5CD8"/>
    <w:rsid w:val="004510BB"/>
    <w:rsid w:val="00463A1D"/>
    <w:rsid w:val="00490EAA"/>
    <w:rsid w:val="005A0319"/>
    <w:rsid w:val="006071E8"/>
    <w:rsid w:val="00613CE3"/>
    <w:rsid w:val="006226E3"/>
    <w:rsid w:val="00633725"/>
    <w:rsid w:val="00646C2F"/>
    <w:rsid w:val="0065700A"/>
    <w:rsid w:val="00691848"/>
    <w:rsid w:val="006C7E46"/>
    <w:rsid w:val="0073749C"/>
    <w:rsid w:val="007D0DB7"/>
    <w:rsid w:val="007F3BCA"/>
    <w:rsid w:val="007F6E6D"/>
    <w:rsid w:val="008461ED"/>
    <w:rsid w:val="00890D11"/>
    <w:rsid w:val="008B5BC0"/>
    <w:rsid w:val="008E483C"/>
    <w:rsid w:val="00937C5B"/>
    <w:rsid w:val="009427AD"/>
    <w:rsid w:val="009A37E1"/>
    <w:rsid w:val="00A03000"/>
    <w:rsid w:val="00A14309"/>
    <w:rsid w:val="00A31670"/>
    <w:rsid w:val="00AD36B2"/>
    <w:rsid w:val="00BB44C4"/>
    <w:rsid w:val="00BB4899"/>
    <w:rsid w:val="00BD1D07"/>
    <w:rsid w:val="00C43AA7"/>
    <w:rsid w:val="00C81ADE"/>
    <w:rsid w:val="00D1378E"/>
    <w:rsid w:val="00D34F58"/>
    <w:rsid w:val="00D91CE6"/>
    <w:rsid w:val="00EC46FF"/>
    <w:rsid w:val="00F60136"/>
    <w:rsid w:val="00F754A7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1AA95"/>
  <w15:chartTrackingRefBased/>
  <w15:docId w15:val="{FCC22029-2C4A-4FCE-8650-384B600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(1)－１"/>
    <w:basedOn w:val="a3"/>
    <w:pPr>
      <w:ind w:left="374"/>
    </w:pPr>
    <w:rPr>
      <w:sz w:val="18"/>
    </w:rPr>
  </w:style>
  <w:style w:type="paragraph" w:styleId="a3">
    <w:name w:val="Plain Text"/>
    <w:basedOn w:val="a"/>
    <w:rPr>
      <w:rFonts w:ascii="ＭＳ 明朝" w:hAnsi="Courier New" w:hint="eastAsia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１．－１"/>
    <w:basedOn w:val="a3"/>
    <w:pPr>
      <w:ind w:left="181" w:firstLine="181"/>
    </w:pPr>
    <w:rPr>
      <w:sz w:val="18"/>
    </w:rPr>
  </w:style>
  <w:style w:type="paragraph" w:customStyle="1" w:styleId="11">
    <w:name w:val="(1)"/>
    <w:basedOn w:val="a3"/>
    <w:pPr>
      <w:ind w:left="193"/>
    </w:pPr>
    <w:rPr>
      <w:sz w:val="18"/>
    </w:rPr>
  </w:style>
  <w:style w:type="paragraph" w:customStyle="1" w:styleId="12">
    <w:name w:val="(1)－２"/>
    <w:basedOn w:val="10"/>
    <w:pPr>
      <w:ind w:hanging="181"/>
    </w:pPr>
  </w:style>
  <w:style w:type="paragraph" w:customStyle="1" w:styleId="a-1">
    <w:name w:val="a-1"/>
    <w:basedOn w:val="a3"/>
    <w:pPr>
      <w:ind w:left="482"/>
    </w:pPr>
    <w:rPr>
      <w:sz w:val="18"/>
    </w:rPr>
  </w:style>
  <w:style w:type="paragraph" w:customStyle="1" w:styleId="a7">
    <w:name w:val="２－１"/>
    <w:basedOn w:val="a6"/>
    <w:pPr>
      <w:ind w:left="544"/>
    </w:pPr>
  </w:style>
  <w:style w:type="paragraph" w:customStyle="1" w:styleId="13">
    <w:name w:val="２－１(1)"/>
    <w:basedOn w:val="a3"/>
    <w:pPr>
      <w:ind w:left="879"/>
    </w:pPr>
    <w:rPr>
      <w:sz w:val="18"/>
    </w:rPr>
  </w:style>
  <w:style w:type="paragraph" w:styleId="a8">
    <w:name w:val="Body Text Indent"/>
    <w:basedOn w:val="a"/>
    <w:pPr>
      <w:spacing w:line="0" w:lineRule="atLeast"/>
      <w:ind w:left="181" w:hanging="181"/>
    </w:pPr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a">
    <w:name w:val="Block Text"/>
    <w:basedOn w:val="a"/>
    <w:pPr>
      <w:snapToGrid w:val="0"/>
      <w:spacing w:beforeLines="50" w:line="240" w:lineRule="atLeast"/>
      <w:ind w:leftChars="68" w:left="68" w:right="142"/>
    </w:pPr>
    <w:rPr>
      <w:color w:val="FF0000"/>
      <w:sz w:val="20"/>
      <w:szCs w:val="20"/>
    </w:rPr>
  </w:style>
  <w:style w:type="paragraph" w:styleId="ab">
    <w:name w:val="Balloon Text"/>
    <w:basedOn w:val="a"/>
    <w:link w:val="ac"/>
    <w:rsid w:val="001561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56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東京電力株式会社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運営計画Ｇ　菅野</dc:creator>
  <cp:keywords/>
  <cp:lastModifiedBy>企業協議会01</cp:lastModifiedBy>
  <cp:revision>2</cp:revision>
  <cp:lastPrinted>2016-06-14T23:31:00Z</cp:lastPrinted>
  <dcterms:created xsi:type="dcterms:W3CDTF">2021-07-09T01:18:00Z</dcterms:created>
  <dcterms:modified xsi:type="dcterms:W3CDTF">2021-07-09T01:18:00Z</dcterms:modified>
</cp:coreProperties>
</file>